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table-formatting-fix-plan"/>
    <w:p>
      <w:pPr>
        <w:pStyle w:val="Heading1"/>
      </w:pPr>
      <w:r>
        <w:t xml:space="preserve">Table Formatting Fix Plan</w:t>
      </w:r>
    </w:p>
    <w:bookmarkStart w:id="23" w:name="current-problems"/>
    <w:p>
      <w:pPr>
        <w:pStyle w:val="Heading2"/>
      </w:pPr>
      <w:r>
        <w:t xml:space="preserve">Current Problems</w:t>
      </w:r>
    </w:p>
    <w:bookmarkStart w:id="20" w:name="html-output"/>
    <w:p>
      <w:pPr>
        <w:pStyle w:val="Heading3"/>
      </w:pPr>
      <w:r>
        <w:t xml:space="preserve">HTML Output</w:t>
      </w:r>
    </w:p>
    <w:p>
      <w:pPr>
        <w:pStyle w:val="Compact"/>
        <w:numPr>
          <w:ilvl w:val="0"/>
          <w:numId w:val="1001"/>
        </w:numPr>
      </w:pPr>
      <w:r>
        <w:t xml:space="preserve">Caption font size not smaller (CSS</w:t>
      </w:r>
      <w:r>
        <w:t xml:space="preserve"> </w:t>
      </w:r>
      <w:r>
        <w:rPr>
          <w:rStyle w:val="VerbatimChar"/>
        </w:rPr>
        <w:t xml:space="preserve">font-size: 0.85em</w:t>
      </w:r>
      <w:r>
        <w:t xml:space="preserve"> </w:t>
      </w:r>
      <w:r>
        <w:t xml:space="preserve">not applying)</w:t>
      </w:r>
    </w:p>
    <w:p>
      <w:pPr>
        <w:pStyle w:val="Compact"/>
        <w:numPr>
          <w:ilvl w:val="0"/>
          <w:numId w:val="1001"/>
        </w:numPr>
      </w:pPr>
      <w:r>
        <w:t xml:space="preserve">First data row is incorrectly bold (</w:t>
      </w:r>
      <w:r>
        <w:rPr>
          <w:rStyle w:val="VerbatimChar"/>
        </w:rPr>
        <w:t xml:space="preserve">.table tbody tr:first-child td</w:t>
      </w:r>
      <w:r>
        <w:t xml:space="preserve"> </w:t>
      </w:r>
      <w:r>
        <w:t xml:space="preserve">rule)</w:t>
      </w:r>
    </w:p>
    <w:p>
      <w:pPr>
        <w:pStyle w:val="Compact"/>
        <w:numPr>
          <w:ilvl w:val="0"/>
          <w:numId w:val="1001"/>
        </w:numPr>
      </w:pPr>
      <w:r>
        <w:t xml:space="preserve">Title and source combined in single caption line</w:t>
      </w:r>
    </w:p>
    <w:p>
      <w:pPr>
        <w:pStyle w:val="Compact"/>
        <w:numPr>
          <w:ilvl w:val="0"/>
          <w:numId w:val="1001"/>
        </w:numPr>
      </w:pPr>
      <w:r>
        <w:t xml:space="preserve">Caption appears at bottom but styling incomplete</w:t>
      </w:r>
    </w:p>
    <w:bookmarkEnd w:id="20"/>
    <w:bookmarkStart w:id="21" w:name="word-output"/>
    <w:p>
      <w:pPr>
        <w:pStyle w:val="Heading3"/>
      </w:pPr>
      <w:r>
        <w:t xml:space="preserve">Word Output</w:t>
      </w:r>
    </w:p>
    <w:p>
      <w:pPr>
        <w:pStyle w:val="Compact"/>
        <w:numPr>
          <w:ilvl w:val="0"/>
          <w:numId w:val="1002"/>
        </w:numPr>
      </w:pPr>
      <w:r>
        <w:t xml:space="preserve">Caption appears at TOP instead of bottom (despite</w:t>
      </w:r>
      <w:r>
        <w:t xml:space="preserve"> </w:t>
      </w:r>
      <w:r>
        <w:rPr>
          <w:rStyle w:val="VerbatimChar"/>
        </w:rPr>
        <w:t xml:space="preserve">tbl-cap-location: bottom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t xml:space="preserve">Caption in italics (Word default)</w:t>
      </w:r>
    </w:p>
    <w:p>
      <w:pPr>
        <w:pStyle w:val="Compact"/>
        <w:numPr>
          <w:ilvl w:val="0"/>
          <w:numId w:val="1002"/>
        </w:numPr>
      </w:pPr>
      <w:r>
        <w:t xml:space="preserve">Title and source combined</w:t>
      </w:r>
    </w:p>
    <w:p>
      <w:pPr>
        <w:pStyle w:val="Compact"/>
        <w:numPr>
          <w:ilvl w:val="0"/>
          <w:numId w:val="1002"/>
        </w:numPr>
      </w:pPr>
      <w:r>
        <w:t xml:space="preserve">No table numbering (acceptable per user)</w:t>
      </w:r>
    </w:p>
    <w:bookmarkEnd w:id="21"/>
    <w:bookmarkStart w:id="22" w:name="root-causes-identified"/>
    <w:p>
      <w:pPr>
        <w:pStyle w:val="Heading3"/>
      </w:pPr>
      <w:r>
        <w:t xml:space="preserve">Root Causes Identified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Quarto bug #8970</w:t>
      </w:r>
      <w:r>
        <w:t xml:space="preserve">: Adding</w:t>
      </w:r>
      <w:r>
        <w:t xml:space="preserve"> </w:t>
      </w:r>
      <w:r>
        <w:rPr>
          <w:rStyle w:val="VerbatimChar"/>
        </w:rPr>
        <w:t xml:space="preserve">{#tbl-label}</w:t>
      </w:r>
      <w:r>
        <w:t xml:space="preserve"> </w:t>
      </w:r>
      <w:r>
        <w:t xml:space="preserve">breaks Word alignment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CSS specificity</w:t>
      </w:r>
      <w:r>
        <w:t xml:space="preserve">: Bootstrap/Quarto styles may override our caption styling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Pandoc limitation</w:t>
      </w:r>
      <w:r>
        <w:t xml:space="preserve">:</w:t>
      </w:r>
      <w:r>
        <w:t xml:space="preserve"> </w:t>
      </w:r>
      <w:r>
        <w:rPr>
          <w:rStyle w:val="VerbatimChar"/>
        </w:rPr>
        <w:t xml:space="preserve">tbl-cap-location</w:t>
      </w:r>
      <w:r>
        <w:t xml:space="preserve"> </w:t>
      </w:r>
      <w:r>
        <w:t xml:space="preserve">may not work without cross-references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Wrong CSS rule</w:t>
      </w:r>
      <w:r>
        <w:t xml:space="preserve">:</w:t>
      </w:r>
      <w:r>
        <w:t xml:space="preserve"> </w:t>
      </w:r>
      <w:r>
        <w:rPr>
          <w:rStyle w:val="VerbatimChar"/>
        </w:rPr>
        <w:t xml:space="preserve">.table tbody tr:first-child td</w:t>
      </w:r>
      <w:r>
        <w:t xml:space="preserve"> </w:t>
      </w:r>
      <w:r>
        <w:t xml:space="preserve">makes first data row bold</w:t>
      </w:r>
    </w:p>
    <w:bookmarkEnd w:id="22"/>
    <w:bookmarkEnd w:id="23"/>
    <w:bookmarkStart w:id="27" w:name="Xcbe6f21ac57fb362b572331a1b5b08120f9a229"/>
    <w:p>
      <w:pPr>
        <w:pStyle w:val="Heading2"/>
      </w:pPr>
      <w:r>
        <w:t xml:space="preserve">Desired Styling (Bloomberg-Inspired Professional Financial Tables)</w:t>
      </w:r>
    </w:p>
    <w:bookmarkStart w:id="24" w:name="html-styling"/>
    <w:p>
      <w:pPr>
        <w:pStyle w:val="Heading3"/>
      </w:pPr>
      <w:r>
        <w:t xml:space="preserve">HTML Styling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55"/>
        <w:gridCol w:w="34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</w:t>
            </w:r>
          </w:p>
        </w:tc>
        <w:tc>
          <w:tcPr/>
          <w:p>
            <w:pPr>
              <w:pStyle w:val="Compact"/>
            </w:pPr>
            <w:r>
              <w:t xml:space="preserve">Style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Table title</w:t>
            </w:r>
          </w:p>
        </w:tc>
        <w:tc>
          <w:tcPr/>
          <w:p>
            <w:pPr>
              <w:pStyle w:val="Compact"/>
            </w:pPr>
            <w:r>
              <w:t xml:space="preserve">Bold, prominent, ~1.0-1.1em, same color as text, above 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Column headers</w:t>
            </w:r>
          </w:p>
        </w:tc>
        <w:tc>
          <w:tcPr/>
          <w:p>
            <w:pPr>
              <w:pStyle w:val="Compact"/>
            </w:pPr>
            <w:r>
              <w:t xml:space="preserve">Bold (font-weight: 700), smaller than title (~0.85-0.9em)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Header row border</w:t>
            </w:r>
          </w:p>
        </w:tc>
        <w:tc>
          <w:tcPr/>
          <w:p>
            <w:pPr>
              <w:pStyle w:val="Compact"/>
            </w:pPr>
            <w:r>
              <w:t xml:space="preserve">Solid 2px line below headers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cells</w:t>
            </w:r>
          </w:p>
        </w:tc>
        <w:tc>
          <w:tcPr/>
          <w:p>
            <w:pPr>
              <w:pStyle w:val="Compact"/>
            </w:pPr>
            <w:r>
              <w:t xml:space="preserve">Smaller font (~0.85em), dense padding (0.3-0.4em)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First column (labels)</w:t>
            </w:r>
          </w:p>
        </w:tc>
        <w:tc>
          <w:tcPr/>
          <w:p>
            <w:pPr>
              <w:pStyle w:val="Compact"/>
            </w:pPr>
            <w:r>
              <w:t xml:space="preserve">Left-justified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Numeric columns</w:t>
            </w:r>
          </w:p>
        </w:tc>
        <w:tc>
          <w:tcPr/>
          <w:p>
            <w:pPr>
              <w:pStyle w:val="Compact"/>
            </w:pPr>
            <w:r>
              <w:t xml:space="preserve">Right-justified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Row separators</w:t>
            </w:r>
          </w:p>
        </w:tc>
        <w:tc>
          <w:tcPr/>
          <w:p>
            <w:pPr>
              <w:pStyle w:val="Compact"/>
            </w:pPr>
            <w:r>
              <w:t xml:space="preserve">Subtle dotted lines in faint color (rgba(128,128,128,0.4))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row</w:t>
            </w:r>
          </w:p>
        </w:tc>
        <w:tc>
          <w:tcPr/>
          <w:p>
            <w:pPr>
              <w:pStyle w:val="Compact"/>
            </w:pPr>
            <w:r>
              <w:t xml:space="preserve">No bottom border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Source/caption</w:t>
            </w:r>
          </w:p>
        </w:tc>
        <w:tc>
          <w:tcPr/>
          <w:p>
            <w:pPr>
              <w:pStyle w:val="Compact"/>
            </w:pPr>
            <w:r>
              <w:t xml:space="preserve">Below table, smaller font (~0.85em), left-justified, matches figure caption style</w:t>
            </w:r>
          </w:p>
        </w:tc>
      </w:tr>
    </w:tbl>
    <w:bookmarkEnd w:id="24"/>
    <w:bookmarkStart w:id="25" w:name="word-styling"/>
    <w:p>
      <w:pPr>
        <w:pStyle w:val="Heading3"/>
      </w:pPr>
      <w:r>
        <w:t xml:space="preserve">Word Styling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55"/>
        <w:gridCol w:w="34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</w:t>
            </w:r>
          </w:p>
        </w:tc>
        <w:tc>
          <w:tcPr/>
          <w:p>
            <w:pPr>
              <w:pStyle w:val="Compact"/>
            </w:pPr>
            <w:r>
              <w:t xml:space="preserve">Style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Table title</w:t>
            </w:r>
          </w:p>
        </w:tc>
        <w:tc>
          <w:tcPr/>
          <w:p>
            <w:pPr>
              <w:pStyle w:val="Compact"/>
            </w:pPr>
            <w:r>
              <w:t xml:space="preserve">Bold, prominent, above table or as caption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Column headers</w:t>
            </w:r>
          </w:p>
        </w:tc>
        <w:tc>
          <w:tcPr/>
          <w:p>
            <w:pPr>
              <w:pStyle w:val="Compact"/>
            </w:pPr>
            <w:r>
              <w:t xml:space="preserve">Bold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Header row border</w:t>
            </w:r>
          </w:p>
        </w:tc>
        <w:tc>
          <w:tcPr/>
          <w:p>
            <w:pPr>
              <w:pStyle w:val="Compact"/>
            </w:pPr>
            <w:r>
              <w:t xml:space="preserve">Solid line below headers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cells</w:t>
            </w:r>
          </w:p>
        </w:tc>
        <w:tc>
          <w:tcPr/>
          <w:p>
            <w:pPr>
              <w:pStyle w:val="Compact"/>
            </w:pPr>
            <w:r>
              <w:t xml:space="preserve">Normal font weight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First column (labels)</w:t>
            </w:r>
          </w:p>
        </w:tc>
        <w:tc>
          <w:tcPr/>
          <w:p>
            <w:pPr>
              <w:pStyle w:val="Compact"/>
            </w:pPr>
            <w:r>
              <w:t xml:space="preserve">Left-justified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Numeric columns</w:t>
            </w:r>
          </w:p>
        </w:tc>
        <w:tc>
          <w:tcPr/>
          <w:p>
            <w:pPr>
              <w:pStyle w:val="Compact"/>
            </w:pPr>
            <w:r>
              <w:t xml:space="preserve">Right-justified or centered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Row separators</w:t>
            </w:r>
          </w:p>
        </w:tc>
        <w:tc>
          <w:tcPr/>
          <w:p>
            <w:pPr>
              <w:pStyle w:val="Compact"/>
            </w:pPr>
            <w:r>
              <w:t xml:space="preserve">None needed (clean look)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Source/caption</w:t>
            </w:r>
          </w:p>
        </w:tc>
        <w:tc>
          <w:tcPr/>
          <w:p>
            <w:pPr>
              <w:pStyle w:val="Compact"/>
            </w:pPr>
            <w:r>
              <w:t xml:space="preserve">Below table, smaller font, left-justified, NOT italic</w:t>
            </w:r>
          </w:p>
        </w:tc>
      </w:tr>
    </w:tbl>
    <w:bookmarkEnd w:id="25"/>
    <w:bookmarkStart w:id="26" w:name="key-principles-both-formats"/>
    <w:p>
      <w:pPr>
        <w:pStyle w:val="Heading3"/>
      </w:pPr>
      <w:r>
        <w:t xml:space="preserve">Key Principles (Both Formats)</w:t>
      </w:r>
    </w:p>
    <w:p>
      <w:pPr>
        <w:pStyle w:val="Compact"/>
        <w:numPr>
          <w:ilvl w:val="0"/>
          <w:numId w:val="1004"/>
        </w:numPr>
      </w:pPr>
      <w:r>
        <w:t xml:space="preserve">Dense, compact presentation (financial/Bloomberg style)</w:t>
      </w:r>
    </w:p>
    <w:p>
      <w:pPr>
        <w:pStyle w:val="Compact"/>
        <w:numPr>
          <w:ilvl w:val="0"/>
          <w:numId w:val="1004"/>
        </w:numPr>
      </w:pPr>
      <w:r>
        <w:t xml:space="preserve">Clear visual hierarchy: Title &gt; Headers &gt; Data &gt; Source</w:t>
      </w:r>
    </w:p>
    <w:p>
      <w:pPr>
        <w:pStyle w:val="Compact"/>
        <w:numPr>
          <w:ilvl w:val="0"/>
          <w:numId w:val="1004"/>
        </w:numPr>
      </w:pPr>
      <w:r>
        <w:t xml:space="preserve">Labels left-aligned, numbers right-aligned</w:t>
      </w:r>
    </w:p>
    <w:p>
      <w:pPr>
        <w:pStyle w:val="Compact"/>
        <w:numPr>
          <w:ilvl w:val="0"/>
          <w:numId w:val="1004"/>
        </w:numPr>
      </w:pPr>
      <w:r>
        <w:t xml:space="preserve">No table numbering (e.g.,</w:t>
      </w:r>
      <w:r>
        <w:t xml:space="preserve"> </w:t>
      </w:r>
      <w:r>
        <w:t xml:space="preserve">“Table 1:”</w:t>
      </w:r>
      <w:r>
        <w:t xml:space="preserve">) required</w:t>
      </w:r>
    </w:p>
    <w:p>
      <w:pPr>
        <w:pStyle w:val="Compact"/>
        <w:numPr>
          <w:ilvl w:val="0"/>
          <w:numId w:val="1004"/>
        </w:numPr>
      </w:pPr>
      <w:r>
        <w:t xml:space="preserve">Source attribution appears below table, not as prominent as title</w:t>
      </w:r>
    </w:p>
    <w:bookmarkEnd w:id="26"/>
    <w:bookmarkEnd w:id="27"/>
    <w:bookmarkStart w:id="32" w:name="research-tasks"/>
    <w:p>
      <w:pPr>
        <w:pStyle w:val="Heading2"/>
      </w:pPr>
      <w:r>
        <w:t xml:space="preserve">Research Tasks</w:t>
      </w:r>
    </w:p>
    <w:bookmarkStart w:id="28" w:name="X828afeb61316aa23aef718fe99c0db12085f98e"/>
    <w:p>
      <w:pPr>
        <w:pStyle w:val="Heading3"/>
      </w:pPr>
      <w:r>
        <w:t xml:space="preserve">Task 1: Understand Quarto/Pandoc table caption handling</w:t>
      </w:r>
    </w:p>
    <w:p>
      <w:pPr>
        <w:pStyle w:val="Compact"/>
        <w:numPr>
          <w:ilvl w:val="0"/>
          <w:numId w:val="1005"/>
        </w:numPr>
      </w:pPr>
      <w:r>
        <w:t xml:space="preserve">Test markdown table with caption but NO cross-reference</w:t>
      </w:r>
    </w:p>
    <w:p>
      <w:pPr>
        <w:pStyle w:val="Compact"/>
        <w:numPr>
          <w:ilvl w:val="0"/>
          <w:numId w:val="1006"/>
        </w:numPr>
      </w:pPr>
      <w:r>
        <w:t xml:space="preserve">Test</w:t>
      </w:r>
      <w:r>
        <w:t xml:space="preserve"> </w:t>
      </w:r>
      <w:r>
        <w:rPr>
          <w:rStyle w:val="VerbatimChar"/>
        </w:rPr>
        <w:t xml:space="preserve">tbl-cap-location: bottom</w:t>
      </w:r>
      <w:r>
        <w:t xml:space="preserve"> </w:t>
      </w:r>
      <w:r>
        <w:t xml:space="preserve">behavior in docx without</w:t>
      </w:r>
      <w:r>
        <w:t xml:space="preserve"> </w:t>
      </w:r>
      <w:r>
        <w:rPr>
          <w:rStyle w:val="VerbatimChar"/>
        </w:rPr>
        <w:t xml:space="preserve">{#tbl-label}</w:t>
      </w:r>
    </w:p>
    <w:p>
      <w:pPr>
        <w:pStyle w:val="Compact"/>
        <w:numPr>
          <w:ilvl w:val="0"/>
          <w:numId w:val="1007"/>
        </w:numPr>
      </w:pPr>
      <w:r>
        <w:t xml:space="preserve">Check if caption position is controlled by Pandoc or Quarto filter</w:t>
      </w:r>
    </w:p>
    <w:bookmarkEnd w:id="28"/>
    <w:bookmarkStart w:id="29" w:name="task-2-find-alternative-table-structure"/>
    <w:p>
      <w:pPr>
        <w:pStyle w:val="Heading3"/>
      </w:pPr>
      <w:r>
        <w:t xml:space="preserve">Task 2: Find alternative table structure</w:t>
      </w:r>
    </w:p>
    <w:p>
      <w:pPr>
        <w:pStyle w:val="Compact"/>
        <w:numPr>
          <w:ilvl w:val="0"/>
          <w:numId w:val="1008"/>
        </w:numPr>
      </w:pPr>
      <w:r>
        <w:t xml:space="preserve">Test: Title as bold first row, source as plain text below table (not caption)</w:t>
      </w:r>
    </w:p>
    <w:p>
      <w:pPr>
        <w:pStyle w:val="Compact"/>
        <w:numPr>
          <w:ilvl w:val="0"/>
          <w:numId w:val="1009"/>
        </w:numPr>
      </w:pPr>
      <w:r>
        <w:t xml:space="preserve">Test: Using HTML table directly with Quarto</w:t>
      </w:r>
    </w:p>
    <w:p>
      <w:pPr>
        <w:pStyle w:val="Compact"/>
        <w:numPr>
          <w:ilvl w:val="0"/>
          <w:numId w:val="1010"/>
        </w:numPr>
      </w:pPr>
      <w:r>
        <w:t xml:space="preserve">Test: Separate title paragraph above table, source paragraph below</w:t>
      </w:r>
    </w:p>
    <w:bookmarkEnd w:id="29"/>
    <w:bookmarkStart w:id="30" w:name="task-3-fix-css-issues"/>
    <w:p>
      <w:pPr>
        <w:pStyle w:val="Heading3"/>
      </w:pPr>
      <w:r>
        <w:t xml:space="preserve">Task 3: Fix CSS issues</w:t>
      </w:r>
    </w:p>
    <w:p>
      <w:pPr>
        <w:pStyle w:val="Compact"/>
        <w:numPr>
          <w:ilvl w:val="0"/>
          <w:numId w:val="1011"/>
        </w:numPr>
      </w:pPr>
      <w:r>
        <w:t xml:space="preserve">Inspect actual HTML to find correct selectors</w:t>
      </w:r>
    </w:p>
    <w:p>
      <w:pPr>
        <w:pStyle w:val="Compact"/>
        <w:numPr>
          <w:ilvl w:val="0"/>
          <w:numId w:val="1012"/>
        </w:numPr>
      </w:pPr>
      <w:r>
        <w:t xml:space="preserve">Test CSS specificity with</w:t>
      </w:r>
      <w:r>
        <w:t xml:space="preserve"> </w:t>
      </w:r>
      <w:r>
        <w:rPr>
          <w:rStyle w:val="VerbatimChar"/>
        </w:rPr>
        <w:t xml:space="preserve">!important</w:t>
      </w:r>
    </w:p>
    <w:p>
      <w:pPr>
        <w:pStyle w:val="Compact"/>
        <w:numPr>
          <w:ilvl w:val="0"/>
          <w:numId w:val="1013"/>
        </w:numPr>
      </w:pPr>
      <w:r>
        <w:t xml:space="preserve">Remove incorrect</w:t>
      </w:r>
      <w:r>
        <w:t xml:space="preserve"> </w:t>
      </w:r>
      <w:r>
        <w:rPr>
          <w:rStyle w:val="VerbatimChar"/>
        </w:rPr>
        <w:t xml:space="preserve">.table tbody tr:first-child td</w:t>
      </w:r>
      <w:r>
        <w:t xml:space="preserve"> </w:t>
      </w:r>
      <w:r>
        <w:t xml:space="preserve">bold rule</w:t>
      </w:r>
    </w:p>
    <w:bookmarkEnd w:id="30"/>
    <w:bookmarkStart w:id="31" w:name="task-4-fix-word-output"/>
    <w:p>
      <w:pPr>
        <w:pStyle w:val="Heading3"/>
      </w:pPr>
      <w:r>
        <w:t xml:space="preserve">Task 4: Fix Word output</w:t>
      </w:r>
    </w:p>
    <w:p>
      <w:pPr>
        <w:pStyle w:val="Compact"/>
        <w:numPr>
          <w:ilvl w:val="0"/>
          <w:numId w:val="1014"/>
        </w:numPr>
      </w:pPr>
      <w:r>
        <w:t xml:space="preserve">Research reference.docx table caption styles</w:t>
      </w:r>
    </w:p>
    <w:p>
      <w:pPr>
        <w:pStyle w:val="Compact"/>
        <w:numPr>
          <w:ilvl w:val="0"/>
          <w:numId w:val="1015"/>
        </w:numPr>
      </w:pPr>
      <w:r>
        <w:t xml:space="preserve">Test Pandoc</w:t>
      </w:r>
      <w:r>
        <w:t xml:space="preserve"> </w:t>
      </w:r>
      <w:r>
        <w:rPr>
          <w:rStyle w:val="VerbatimChar"/>
        </w:rPr>
        <w:t xml:space="preserve">--table-caption-location=bottom</w:t>
      </w:r>
      <w:r>
        <w:t xml:space="preserve"> </w:t>
      </w:r>
      <w:r>
        <w:t xml:space="preserve">directly</w:t>
      </w:r>
    </w:p>
    <w:p>
      <w:pPr>
        <w:pStyle w:val="Compact"/>
        <w:numPr>
          <w:ilvl w:val="0"/>
          <w:numId w:val="1016"/>
        </w:numPr>
      </w:pPr>
      <w:r>
        <w:t xml:space="preserve">Consider post-processing if needed</w:t>
      </w:r>
    </w:p>
    <w:bookmarkEnd w:id="31"/>
    <w:bookmarkEnd w:id="32"/>
    <w:bookmarkStart w:id="36" w:name="proposed-solution"/>
    <w:p>
      <w:pPr>
        <w:pStyle w:val="Heading2"/>
      </w:pPr>
      <w:r>
        <w:t xml:space="preserve">Proposed Solution</w:t>
      </w:r>
    </w:p>
    <w:bookmarkStart w:id="33" w:name="Xd878cf0e9c3a32bc59fc907989cd3987b54448e"/>
    <w:p>
      <w:pPr>
        <w:pStyle w:val="Heading3"/>
      </w:pPr>
      <w:r>
        <w:t xml:space="preserve">Option A: Separate Title and Source (Recommended)</w:t>
      </w:r>
    </w:p>
    <w:p>
      <w:pPr>
        <w:pStyle w:val="FirstParagraph"/>
      </w:pPr>
      <w:r>
        <w:t xml:space="preserve">Use this markdown structure:</w:t>
      </w:r>
    </w:p>
    <w:p>
      <w:pPr>
        <w:pStyle w:val="SourceCode"/>
      </w:pPr>
      <w:r>
        <w:rPr>
          <w:rStyle w:val="NormalTok"/>
        </w:rPr>
        <w:t xml:space="preserve">**Performance Summary**</w:t>
      </w:r>
      <w:r>
        <w:br/>
      </w:r>
      <w:r>
        <w:br/>
      </w:r>
      <w:r>
        <w:rPr>
          <w:rStyle w:val="NormalTok"/>
        </w:rPr>
        <w:t xml:space="preserve">| Metric | FY2022-23 | FY2023-24 |</w:t>
      </w:r>
      <w:r>
        <w:br/>
      </w:r>
      <w:r>
        <w:rPr>
          <w:rStyle w:val="NormalTok"/>
        </w:rPr>
        <w:t xml:space="preserve">|:-------|----------:|----------:|</w:t>
      </w:r>
      <w:r>
        <w:br/>
      </w:r>
      <w:r>
        <w:rPr>
          <w:rStyle w:val="NormalTok"/>
        </w:rPr>
        <w:t xml:space="preserve">| Data   | 123       | 456       |</w:t>
      </w:r>
      <w:r>
        <w:br/>
      </w:r>
      <w:r>
        <w:br/>
      </w:r>
      <w:r>
        <w:rPr>
          <w:rStyle w:val="NormalTok"/>
        </w:rPr>
        <w:t xml:space="preserve">*Source: Clean Energy Regulator*</w:t>
      </w:r>
    </w:p>
    <w:p>
      <w:pPr>
        <w:pStyle w:val="Compact"/>
        <w:numPr>
          <w:ilvl w:val="0"/>
          <w:numId w:val="1017"/>
        </w:numPr>
      </w:pPr>
      <w:r>
        <w:t xml:space="preserve">Title: Bold paragraph above table</w:t>
      </w:r>
    </w:p>
    <w:p>
      <w:pPr>
        <w:pStyle w:val="Compact"/>
        <w:numPr>
          <w:ilvl w:val="0"/>
          <w:numId w:val="1017"/>
        </w:numPr>
      </w:pPr>
      <w:r>
        <w:t xml:space="preserve">Table: Standard markdown with alignment markers</w:t>
      </w:r>
    </w:p>
    <w:p>
      <w:pPr>
        <w:pStyle w:val="Compact"/>
        <w:numPr>
          <w:ilvl w:val="0"/>
          <w:numId w:val="1017"/>
        </w:numPr>
      </w:pPr>
      <w:r>
        <w:t xml:space="preserve">Source: Italic paragraph below table (not a caption)</w:t>
      </w:r>
    </w:p>
    <w:p>
      <w:pPr>
        <w:pStyle w:val="FirstParagraph"/>
      </w:pPr>
      <w:r>
        <w:rPr>
          <w:b/>
          <w:bCs/>
        </w:rPr>
        <w:t xml:space="preserve">Pros:</w:t>
      </w:r>
      <w:r>
        <w:t xml:space="preserve"> </w:t>
      </w:r>
      <w:r>
        <w:t xml:space="preserve">- No cross-reference, so Word alignment works</w:t>
      </w:r>
      <w:r>
        <w:t xml:space="preserve"> </w:t>
      </w:r>
      <w:r>
        <w:t xml:space="preserve">- Full control over styling</w:t>
      </w:r>
      <w:r>
        <w:t xml:space="preserve"> </w:t>
      </w:r>
      <w:r>
        <w:t xml:space="preserve">- Works consistently in HTML and Word</w:t>
      </w:r>
    </w:p>
    <w:p>
      <w:pPr>
        <w:pStyle w:val="BodyText"/>
      </w:pPr>
      <w:r>
        <w:rPr>
          <w:b/>
          <w:bCs/>
        </w:rPr>
        <w:t xml:space="preserve">Cons:</w:t>
      </w:r>
      <w:r>
        <w:t xml:space="preserve"> </w:t>
      </w:r>
      <w:r>
        <w:t xml:space="preserve">- Not a</w:t>
      </w:r>
      <w:r>
        <w:t xml:space="preserve"> </w:t>
      </w:r>
      <w:r>
        <w:t xml:space="preserve">“proper”</w:t>
      </w:r>
      <w:r>
        <w:t xml:space="preserve"> </w:t>
      </w:r>
      <w:r>
        <w:t xml:space="preserve">table caption semantically</w:t>
      </w:r>
      <w:r>
        <w:t xml:space="preserve"> </w:t>
      </w:r>
      <w:r>
        <w:t xml:space="preserve">- No automatic table numbering</w:t>
      </w:r>
    </w:p>
    <w:bookmarkEnd w:id="33"/>
    <w:bookmarkStart w:id="34" w:name="option-b-custom-quarto-extensionfilter"/>
    <w:p>
      <w:pPr>
        <w:pStyle w:val="Heading3"/>
      </w:pPr>
      <w:r>
        <w:t xml:space="preserve">Option B: Custom Quarto Extension/Filter</w:t>
      </w:r>
    </w:p>
    <w:p>
      <w:pPr>
        <w:pStyle w:val="FirstParagraph"/>
      </w:pPr>
      <w:r>
        <w:t xml:space="preserve">Create a Lua filter to handle table captions separately for HTML and Word.</w:t>
      </w:r>
    </w:p>
    <w:p>
      <w:pPr>
        <w:pStyle w:val="BodyText"/>
      </w:pPr>
      <w:r>
        <w:rPr>
          <w:b/>
          <w:bCs/>
        </w:rPr>
        <w:t xml:space="preserve">Pros:</w:t>
      </w:r>
      <w:r>
        <w:t xml:space="preserve"> </w:t>
      </w:r>
      <w:r>
        <w:t xml:space="preserve">- Proper semantic structure</w:t>
      </w:r>
      <w:r>
        <w:t xml:space="preserve"> </w:t>
      </w:r>
      <w:r>
        <w:t xml:space="preserve">- Could fix the Quarto bug locally</w:t>
      </w:r>
    </w:p>
    <w:p>
      <w:pPr>
        <w:pStyle w:val="BodyText"/>
      </w:pPr>
      <w:r>
        <w:rPr>
          <w:b/>
          <w:bCs/>
        </w:rPr>
        <w:t xml:space="preserve">Cons:</w:t>
      </w:r>
      <w:r>
        <w:t xml:space="preserve"> </w:t>
      </w:r>
      <w:r>
        <w:t xml:space="preserve">- More complex to implement and maintain</w:t>
      </w:r>
    </w:p>
    <w:bookmarkEnd w:id="34"/>
    <w:bookmarkStart w:id="35" w:name="option-c-two-separate-output-pipelines"/>
    <w:p>
      <w:pPr>
        <w:pStyle w:val="Heading3"/>
      </w:pPr>
      <w:r>
        <w:t xml:space="preserve">Option C: Two Separate Output Pipelines</w:t>
      </w:r>
    </w:p>
    <w:p>
      <w:pPr>
        <w:pStyle w:val="Compact"/>
        <w:numPr>
          <w:ilvl w:val="0"/>
          <w:numId w:val="1018"/>
        </w:numPr>
      </w:pPr>
      <w:r>
        <w:t xml:space="preserve">HTML: Use</w:t>
      </w:r>
      <w:r>
        <w:t xml:space="preserve"> </w:t>
      </w:r>
      <w:r>
        <w:rPr>
          <w:rStyle w:val="VerbatimChar"/>
        </w:rPr>
        <w:t xml:space="preserve">{#tbl-label}</w:t>
      </w:r>
      <w:r>
        <w:t xml:space="preserve"> </w:t>
      </w:r>
      <w:r>
        <w:t xml:space="preserve">for proper captions</w:t>
      </w:r>
    </w:p>
    <w:p>
      <w:pPr>
        <w:pStyle w:val="Compact"/>
        <w:numPr>
          <w:ilvl w:val="0"/>
          <w:numId w:val="1018"/>
        </w:numPr>
      </w:pPr>
      <w:r>
        <w:t xml:space="preserve">Word: Remove labels before rendering</w:t>
      </w:r>
    </w:p>
    <w:p>
      <w:pPr>
        <w:pStyle w:val="FirstParagraph"/>
      </w:pPr>
      <w:r>
        <w:rPr>
          <w:b/>
          <w:bCs/>
        </w:rPr>
        <w:t xml:space="preserve">Cons:</w:t>
      </w:r>
      <w:r>
        <w:t xml:space="preserve"> </w:t>
      </w:r>
      <w:r>
        <w:t xml:space="preserve">- Maintenance burden</w:t>
      </w:r>
    </w:p>
    <w:bookmarkEnd w:id="35"/>
    <w:bookmarkEnd w:id="36"/>
    <w:bookmarkStart w:id="40" w:name="test-plan"/>
    <w:p>
      <w:pPr>
        <w:pStyle w:val="Heading2"/>
      </w:pPr>
      <w:r>
        <w:t xml:space="preserve">Test Plan</w:t>
      </w:r>
    </w:p>
    <w:bookmarkStart w:id="37" w:name="Xc9eaa64be2b093d72e7998ce312a5493668cba4"/>
    <w:p>
      <w:pPr>
        <w:pStyle w:val="Heading3"/>
      </w:pPr>
      <w:r>
        <w:t xml:space="preserve">Test 1: Option A - Separate Title and Source</w:t>
      </w:r>
    </w:p>
    <w:p>
      <w:pPr>
        <w:pStyle w:val="Compact"/>
        <w:numPr>
          <w:ilvl w:val="0"/>
          <w:numId w:val="1019"/>
        </w:numPr>
      </w:pPr>
      <w:r>
        <w:t xml:space="preserve">Create test table with structure:</w:t>
      </w:r>
    </w:p>
    <w:p>
      <w:pPr>
        <w:pStyle w:val="Compact"/>
        <w:numPr>
          <w:ilvl w:val="1"/>
          <w:numId w:val="1020"/>
        </w:numPr>
      </w:pPr>
      <w:r>
        <w:t xml:space="preserve">Bold title paragraph</w:t>
      </w:r>
    </w:p>
    <w:p>
      <w:pPr>
        <w:pStyle w:val="Compact"/>
        <w:numPr>
          <w:ilvl w:val="1"/>
          <w:numId w:val="1020"/>
        </w:numPr>
      </w:pPr>
      <w:r>
        <w:t xml:space="preserve">Markdown table with alignment markers</w:t>
      </w:r>
    </w:p>
    <w:p>
      <w:pPr>
        <w:pStyle w:val="Compact"/>
        <w:numPr>
          <w:ilvl w:val="1"/>
          <w:numId w:val="1020"/>
        </w:numPr>
      </w:pPr>
      <w:r>
        <w:t xml:space="preserve">Italic source paragraph</w:t>
      </w:r>
    </w:p>
    <w:p>
      <w:pPr>
        <w:pStyle w:val="Compact"/>
        <w:numPr>
          <w:ilvl w:val="0"/>
          <w:numId w:val="1019"/>
        </w:numPr>
      </w:pPr>
      <w:r>
        <w:t xml:space="preserve">Render to HTML - verify styling</w:t>
      </w:r>
    </w:p>
    <w:p>
      <w:pPr>
        <w:pStyle w:val="Compact"/>
        <w:numPr>
          <w:ilvl w:val="0"/>
          <w:numId w:val="1019"/>
        </w:numPr>
      </w:pPr>
      <w:r>
        <w:t xml:space="preserve">Render to Word - verify alignment and appearance</w:t>
      </w:r>
    </w:p>
    <w:bookmarkEnd w:id="37"/>
    <w:bookmarkStart w:id="38" w:name="test-2-css-fixes"/>
    <w:p>
      <w:pPr>
        <w:pStyle w:val="Heading3"/>
      </w:pPr>
      <w:r>
        <w:t xml:space="preserve">Test 2: CSS Fixes</w:t>
      </w:r>
    </w:p>
    <w:p>
      <w:pPr>
        <w:pStyle w:val="Compact"/>
        <w:numPr>
          <w:ilvl w:val="0"/>
          <w:numId w:val="1021"/>
        </w:numPr>
      </w:pPr>
      <w:r>
        <w:t xml:space="preserve">Remove</w:t>
      </w:r>
      <w:r>
        <w:t xml:space="preserve"> </w:t>
      </w:r>
      <w:r>
        <w:rPr>
          <w:rStyle w:val="VerbatimChar"/>
        </w:rPr>
        <w:t xml:space="preserve">.table tbody tr:first-child td</w:t>
      </w:r>
      <w:r>
        <w:t xml:space="preserve"> </w:t>
      </w:r>
      <w:r>
        <w:t xml:space="preserve">bold rule</w:t>
      </w:r>
    </w:p>
    <w:p>
      <w:pPr>
        <w:pStyle w:val="Compact"/>
        <w:numPr>
          <w:ilvl w:val="0"/>
          <w:numId w:val="1021"/>
        </w:numPr>
      </w:pPr>
      <w:r>
        <w:t xml:space="preserve">Add more specific caption selectors</w:t>
      </w:r>
    </w:p>
    <w:p>
      <w:pPr>
        <w:pStyle w:val="Compact"/>
        <w:numPr>
          <w:ilvl w:val="0"/>
          <w:numId w:val="1021"/>
        </w:numPr>
      </w:pPr>
      <w:r>
        <w:t xml:space="preserve">Verify caption styling in HTML</w:t>
      </w:r>
    </w:p>
    <w:bookmarkEnd w:id="38"/>
    <w:bookmarkStart w:id="39" w:name="test-3-word-caption-position"/>
    <w:p>
      <w:pPr>
        <w:pStyle w:val="Heading3"/>
      </w:pPr>
      <w:r>
        <w:t xml:space="preserve">Test 3: Word Caption Position</w:t>
      </w:r>
    </w:p>
    <w:p>
      <w:pPr>
        <w:pStyle w:val="Compact"/>
        <w:numPr>
          <w:ilvl w:val="0"/>
          <w:numId w:val="1022"/>
        </w:numPr>
      </w:pPr>
      <w:r>
        <w:t xml:space="preserve">Test if source as regular paragraph appears correctly</w:t>
      </w:r>
    </w:p>
    <w:p>
      <w:pPr>
        <w:pStyle w:val="Compact"/>
        <w:numPr>
          <w:ilvl w:val="0"/>
          <w:numId w:val="1022"/>
        </w:numPr>
      </w:pPr>
      <w:r>
        <w:t xml:space="preserve">Check alignment is preserved</w:t>
      </w:r>
    </w:p>
    <w:bookmarkEnd w:id="39"/>
    <w:bookmarkEnd w:id="40"/>
    <w:bookmarkStart w:id="41" w:name="implementation-steps"/>
    <w:p>
      <w:pPr>
        <w:pStyle w:val="Heading2"/>
      </w:pPr>
      <w:r>
        <w:t xml:space="preserve">Implementation Steps</w:t>
      </w:r>
    </w:p>
    <w:p>
      <w:pPr>
        <w:pStyle w:val="Compact"/>
        <w:numPr>
          <w:ilvl w:val="0"/>
          <w:numId w:val="1023"/>
        </w:numPr>
      </w:pPr>
      <w:r>
        <w:t xml:space="preserve">Fix CSS (remove incorrect bold rule, improve caption selectors)</w:t>
      </w:r>
    </w:p>
    <w:p>
      <w:pPr>
        <w:pStyle w:val="Compact"/>
        <w:numPr>
          <w:ilvl w:val="0"/>
          <w:numId w:val="1023"/>
        </w:numPr>
      </w:pPr>
      <w:r>
        <w:t xml:space="preserve">Modify one table to use Option A structure</w:t>
      </w:r>
    </w:p>
    <w:p>
      <w:pPr>
        <w:pStyle w:val="Compact"/>
        <w:numPr>
          <w:ilvl w:val="0"/>
          <w:numId w:val="1023"/>
        </w:numPr>
      </w:pPr>
      <w:r>
        <w:t xml:space="preserve">Render and test both outputs</w:t>
      </w:r>
    </w:p>
    <w:p>
      <w:pPr>
        <w:pStyle w:val="Compact"/>
        <w:numPr>
          <w:ilvl w:val="0"/>
          <w:numId w:val="1023"/>
        </w:numPr>
      </w:pPr>
      <w:r>
        <w:t xml:space="preserve">If successful, apply to all tables</w:t>
      </w:r>
    </w:p>
    <w:p>
      <w:pPr>
        <w:pStyle w:val="Compact"/>
        <w:numPr>
          <w:ilvl w:val="0"/>
          <w:numId w:val="1023"/>
        </w:numPr>
      </w:pPr>
      <w:r>
        <w:t xml:space="preserve">Update CLAUDE.md with new table formatting guidelines</w:t>
      </w:r>
    </w:p>
    <w:bookmarkEnd w:id="41"/>
    <w:bookmarkStart w:id="42" w:name="files-to-modify"/>
    <w:p>
      <w:pPr>
        <w:pStyle w:val="Heading2"/>
      </w:pPr>
      <w:r>
        <w:t xml:space="preserve">Files to Modify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styles.css</w:t>
      </w:r>
      <w:r>
        <w:t xml:space="preserve"> </w:t>
      </w:r>
      <w:r>
        <w:t xml:space="preserve">- Fix CSS rules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posts/safeguards  review.md</w:t>
      </w:r>
      <w:r>
        <w:t xml:space="preserve"> </w:t>
      </w:r>
      <w:r>
        <w:t xml:space="preserve">- Update table structure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_quarto.yml</w:t>
      </w:r>
      <w:r>
        <w:t xml:space="preserve"> </w:t>
      </w:r>
      <w:r>
        <w:t xml:space="preserve">- May need to adjust settings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CLAUDE.md</w:t>
      </w:r>
      <w:r>
        <w:t xml:space="preserve"> </w:t>
      </w:r>
      <w:r>
        <w:t xml:space="preserve">- Document the solution for future use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2026-01-19T12:34:39Z</dcterms:created>
  <dcterms:modified xsi:type="dcterms:W3CDTF">2026-01-19T12:34:39Z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bl-cap-location">
    <vt:lpwstr>bottom</vt:lpwstr>
  </property>
  <property fmtid="{D5CDD505-2E9C-101B-9397-08002B2CF9AE}" pid="8" name="toc-title">
    <vt:lpwstr>Table of contents</vt:lpwstr>
  </property>
</Properties>
</file>