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8 hour average prices</w:t>
      </w:r>
    </w:p>
    <w:p>
      <w:pPr>
        <w:pStyle w:val="Author"/>
      </w:pPr>
      <w:r>
        <w:t xml:space="preserve">David Leitch</w:t>
      </w:r>
    </w:p>
    <w:p>
      <w:pPr>
        <w:pStyle w:val="Date"/>
      </w:pPr>
      <w:r>
        <w:t xml:space="preserve">2024-04-14</w:t>
      </w:r>
    </w:p>
    <w:bookmarkStart w:id="26" w:name="hour-price-averages"/>
    <w:p>
      <w:pPr>
        <w:pStyle w:val="Heading1"/>
      </w:pPr>
      <w:r>
        <w:t xml:space="preserve">8 hour price averages</w:t>
      </w:r>
    </w:p>
    <w:p>
      <w:pPr>
        <w:pStyle w:val="FirstParagraph"/>
      </w:pPr>
      <w:r>
        <w:t xml:space="preserve">One of the things I am constantly on about these days is the value of power over duration. Given a choice between more power and more duration I choose the former.</w:t>
      </w:r>
    </w:p>
    <w:p>
      <w:pPr>
        <w:pStyle w:val="BodyText"/>
      </w:pPr>
      <w:r>
        <w:t xml:space="preserve">Nevertheless I had a quick look at 8 hour average prices ove the past 12 months. 8 hours is the sort of number talked about in pumped hydro sector. But how much more useful are hours 3-8 over hours 1 and 2? There are a few different answers to the question. ITK’s Nem-dash shows daily spreads for different durations but here I just look at average prices:</w:t>
      </w:r>
    </w:p>
    <w:p>
      <w:pPr>
        <w:pStyle w:val="CaptionedFigure"/>
      </w:pPr>
      <w:r>
        <w:drawing>
          <wp:inline>
            <wp:extent cx="5334000" cy="4121389"/>
            <wp:effectExtent b="0" l="0" r="0" t="0"/>
            <wp:docPr descr="top 5%, Data source: NEM review" title="" id="21" name="Picture"/>
            <a:graphic>
              <a:graphicData uri="http://schemas.openxmlformats.org/drawingml/2006/picture">
                <pic:pic>
                  <pic:nvPicPr>
                    <pic:cNvPr descr="../media/image-20240414224232588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121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top 5%, Data source: NEM review</w:t>
      </w:r>
    </w:p>
    <w:p>
      <w:pPr>
        <w:pStyle w:val="BodyText"/>
      </w:pPr>
      <w:r>
        <w:t xml:space="preserve">and for the low side if you are charging your pumped hydro</w:t>
      </w:r>
    </w:p>
    <w:p>
      <w:pPr>
        <w:pStyle w:val="CaptionedFigure"/>
      </w:pPr>
      <w:r>
        <w:drawing>
          <wp:inline>
            <wp:extent cx="5334000" cy="4024279"/>
            <wp:effectExtent b="0" l="0" r="0" t="0"/>
            <wp:docPr descr="lowest 8 hour average prices. Data source: NEM Review" title="" id="24" name="Picture"/>
            <a:graphic>
              <a:graphicData uri="http://schemas.openxmlformats.org/drawingml/2006/picture">
                <pic:pic>
                  <pic:nvPicPr>
                    <pic:cNvPr descr="../media/image-2024041422451218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24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lowest 8 hour average prices. Data source: NEM Review</w:t>
      </w:r>
    </w:p>
    <w:p>
      <w:pPr>
        <w:pStyle w:val="BodyText"/>
      </w:pPr>
      <w:r>
        <w:t xml:space="preserve">Of course price is way more complex and nuanced than these simple graphs, but they serve as a reminder of highs and lows.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hour average prices</dc:title>
  <dc:creator>David Leitch</dc:creator>
  <cp:keywords/>
  <dcterms:created xsi:type="dcterms:W3CDTF">2026-02-20T01:04:40Z</dcterms:created>
  <dcterms:modified xsi:type="dcterms:W3CDTF">2026-02-20T01:04:40Z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categories">
    <vt:lpwstr/>
  </property>
  <property fmtid="{D5CDD505-2E9C-101B-9397-08002B2CF9AE}" pid="7" name="csl">
    <vt:lpwstr>../apa.csl</vt:lpwstr>
  </property>
  <property fmtid="{D5CDD505-2E9C-101B-9397-08002B2CF9AE}" pid="8" name="date">
    <vt:lpwstr>2024-04-14</vt:lpwstr>
  </property>
  <property fmtid="{D5CDD505-2E9C-101B-9397-08002B2CF9AE}" pid="9" name="draft">
    <vt:lpwstr>False</vt:lpwstr>
  </property>
  <property fmtid="{D5CDD505-2E9C-101B-9397-08002B2CF9AE}" pid="10" name="header-includes">
    <vt:lpwstr/>
  </property>
  <property fmtid="{D5CDD505-2E9C-101B-9397-08002B2CF9AE}" pid="11" name="image">
    <vt:lpwstr>/../media/image-20240414224512183.png</vt:lpwstr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labels">
    <vt:lpwstr/>
  </property>
  <property fmtid="{D5CDD505-2E9C-101B-9397-08002B2CF9AE}" pid="15" name="lightbox">
    <vt:lpwstr>True</vt:lpwstr>
  </property>
  <property fmtid="{D5CDD505-2E9C-101B-9397-08002B2CF9AE}" pid="16" name="tbl-cap-location">
    <vt:lpwstr>bottom</vt:lpwstr>
  </property>
  <property fmtid="{D5CDD505-2E9C-101B-9397-08002B2CF9AE}" pid="17" name="title-block-banner">
    <vt:lpwstr>True</vt:lpwstr>
  </property>
  <property fmtid="{D5CDD505-2E9C-101B-9397-08002B2CF9AE}" pid="18" name="toc-title">
    <vt:lpwstr>Table of contents</vt:lpwstr>
  </property>
</Properties>
</file>